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8CE" w:rsidRDefault="00F94BF8">
      <w:r w:rsidRPr="00F94BF8">
        <w:t>В соответствии с главой 4 Федерального закона от 27.07.2010 N 210-ФЗ (ред. от 05.04.2013) "Об организации предоставления государственных и муниципальных услуг"-предоставление государственных и муниципальных услуг в многофункциональных центрах осуществляется по принципу "одного окна", согласно которым предоставление государственной или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 </w:t>
      </w:r>
      <w:r w:rsidRPr="00F94BF8">
        <w:br/>
        <w:t>      Правила организации деятельности многофункциональных центров утверждаются Правительством Российской Федерации. </w:t>
      </w:r>
      <w:r w:rsidRPr="00F94BF8">
        <w:br/>
        <w:t>      Принцип "одного окна" при предоставлении государственных услуг предусматривает исключение или максимально возможное ограничение участия заявителей (граждан, юридических лиц и индивидуальных предпринимателей) в процессах сбора из разных инстанций и предоставления в разные инстанции различных документов, подтверждающих права заявителей на получение государственных услуг. </w:t>
      </w:r>
      <w:r w:rsidRPr="00F94BF8">
        <w:br/>
        <w:t>      Принцип "одного окна" предполагает создание единых общественных мест приема, обеспечивающих предоставление заявителям возможности одновременного получения нескольких государственных услуг при однократном обращении. </w:t>
      </w:r>
      <w:r w:rsidRPr="00F94BF8">
        <w:br/>
        <w:t>Основными целями реализации принципа "одного окна" являются: </w:t>
      </w:r>
      <w:r w:rsidRPr="00F94BF8">
        <w:br/>
        <w:t>•    упрощение процедур получения  государственных услуг, и сокращение сроков их предоставления; </w:t>
      </w:r>
      <w:r w:rsidRPr="00F94BF8">
        <w:br/>
        <w:t>•    повышение комфортности получения гражданами и юридическими лицами государственных услуг; </w:t>
      </w:r>
      <w:r w:rsidRPr="00F94BF8">
        <w:br/>
        <w:t>•    сокращение количества документов, предоставляемых заявителями для получения государственных услуг; </w:t>
      </w:r>
      <w:r w:rsidRPr="00F94BF8">
        <w:br/>
        <w:t>•    противодействие коррупции и ликвидация рынка посреднических услуг </w:t>
      </w:r>
      <w:r w:rsidRPr="00F94BF8">
        <w:br/>
        <w:t>•    унификация и автоматизация  процедур предоставления государственных услуг </w:t>
      </w:r>
      <w:r w:rsidRPr="00F94BF8">
        <w:br/>
        <w:t>      Реализация принципа "одного окна" обеспечивается посредством  сбора полного пакета документов за обратившихся заявителей на основе межведомственного и внутриведомственного взаимодействия исполнительных органов государственной власти , подведомственных им и(или) других уполномоченных организаций между собой. </w:t>
      </w:r>
      <w:r w:rsidRPr="00F94BF8">
        <w:br/>
        <w:t>     Приоритетным направлением взаимодействия при реализации принципа "одного окна" является организация электронного обмена документами и сведениями, касающимися заявителей. </w:t>
      </w:r>
      <w:r w:rsidRPr="00F94BF8">
        <w:br/>
        <w:t xml:space="preserve">     Основными формами организации предоставления государственных </w:t>
      </w:r>
      <w:proofErr w:type="gramStart"/>
      <w:r w:rsidRPr="00F94BF8">
        <w:t>услуг  по</w:t>
      </w:r>
      <w:proofErr w:type="gramEnd"/>
      <w:r w:rsidRPr="00F94BF8">
        <w:t xml:space="preserve"> принципу "одного окна" являются: </w:t>
      </w:r>
      <w:r w:rsidRPr="00F94BF8">
        <w:br/>
        <w:t>•    Организация предоставления государственных услуг через Многофункциональные центры предоставления государственных услуг (МФЦ); </w:t>
      </w:r>
      <w:r w:rsidRPr="00F94BF8">
        <w:br/>
        <w:t>•    Организация предоставления государственных услуг через сеть Интернет - "Электронная приемная". </w:t>
      </w:r>
      <w:r w:rsidRPr="00F94BF8">
        <w:br/>
      </w:r>
      <w:r w:rsidRPr="00F94BF8">
        <w:br/>
        <w:t xml:space="preserve">Е. Головченко, заместитель начальника Белокалитвинского отдела Управления </w:t>
      </w:r>
      <w:proofErr w:type="spellStart"/>
      <w:r w:rsidRPr="00F94BF8">
        <w:t>Росреестра</w:t>
      </w:r>
      <w:proofErr w:type="spellEnd"/>
      <w:r w:rsidRPr="00F94BF8">
        <w:t xml:space="preserve"> по Ростовской области </w:t>
      </w:r>
      <w:bookmarkStart w:id="0" w:name="_GoBack"/>
      <w:bookmarkEnd w:id="0"/>
    </w:p>
    <w:sectPr w:rsidR="00D95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F8"/>
    <w:rsid w:val="006B75A1"/>
    <w:rsid w:val="00886BC0"/>
    <w:rsid w:val="00F9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3BC5F-FC32-4BA7-8DDC-FD9AFD6A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</dc:creator>
  <cp:keywords/>
  <dc:description/>
  <cp:lastModifiedBy>inform</cp:lastModifiedBy>
  <cp:revision>1</cp:revision>
  <dcterms:created xsi:type="dcterms:W3CDTF">2014-07-31T17:30:00Z</dcterms:created>
  <dcterms:modified xsi:type="dcterms:W3CDTF">2014-07-31T17:30:00Z</dcterms:modified>
</cp:coreProperties>
</file>